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DF" w:rsidRDefault="009739DF">
      <w:pPr>
        <w:rPr>
          <w:sz w:val="2"/>
          <w:szCs w:val="2"/>
        </w:rPr>
      </w:pPr>
    </w:p>
    <w:p w:rsidR="009739DF" w:rsidRDefault="008C7214" w:rsidP="00661882">
      <w:pPr>
        <w:jc w:val="center"/>
      </w:pPr>
      <w:r>
        <w:rPr>
          <w:noProof/>
        </w:rPr>
        <w:drawing>
          <wp:inline distT="0" distB="0" distL="0" distR="0">
            <wp:extent cx="5715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9DF" w:rsidRDefault="009739DF" w:rsidP="006618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9739DF" w:rsidRDefault="009739DF" w:rsidP="00661882">
      <w:pPr>
        <w:jc w:val="center"/>
        <w:rPr>
          <w:rFonts w:ascii="Arial" w:hAnsi="Arial" w:cs="Arial"/>
          <w:b/>
          <w:sz w:val="20"/>
          <w:szCs w:val="20"/>
        </w:rPr>
      </w:pPr>
    </w:p>
    <w:p w:rsidR="009739DF" w:rsidRDefault="009739DF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9739DF" w:rsidRDefault="008C7214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9739DF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9739DF" w:rsidRDefault="009739DF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9739DF" w:rsidRDefault="00373093" w:rsidP="0066188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Двадцать первое</w:t>
      </w:r>
      <w:r w:rsidR="009739DF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9739DF" w:rsidRDefault="009739DF" w:rsidP="00661882">
      <w:pPr>
        <w:jc w:val="center"/>
        <w:rPr>
          <w:rFonts w:ascii="Arial" w:hAnsi="Arial" w:cs="Arial"/>
          <w:b/>
          <w:sz w:val="16"/>
          <w:szCs w:val="16"/>
        </w:rPr>
      </w:pPr>
    </w:p>
    <w:p w:rsidR="009739DF" w:rsidRDefault="009739DF" w:rsidP="006618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9739DF" w:rsidRDefault="009739DF" w:rsidP="00661882">
      <w:pPr>
        <w:jc w:val="center"/>
        <w:rPr>
          <w:rFonts w:ascii="Arial" w:hAnsi="Arial" w:cs="Arial"/>
          <w:sz w:val="16"/>
          <w:szCs w:val="16"/>
        </w:rPr>
      </w:pPr>
    </w:p>
    <w:p w:rsidR="009739DF" w:rsidRDefault="008C7214" w:rsidP="00661882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920EA1" w:rsidRDefault="00920EA1" w:rsidP="00661882">
      <w:pPr>
        <w:jc w:val="center"/>
        <w:rPr>
          <w:rFonts w:ascii="Arial" w:hAnsi="Arial" w:cs="Arial"/>
          <w:b/>
          <w:sz w:val="17"/>
          <w:szCs w:val="17"/>
        </w:rPr>
      </w:pPr>
    </w:p>
    <w:p w:rsidR="009739DF" w:rsidRDefault="009739DF" w:rsidP="0066188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373093">
        <w:rPr>
          <w:rFonts w:ascii="Arial" w:hAnsi="Arial" w:cs="Arial"/>
          <w:b/>
          <w:sz w:val="18"/>
          <w:szCs w:val="18"/>
        </w:rPr>
        <w:t>24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373093">
        <w:rPr>
          <w:rFonts w:ascii="Arial" w:hAnsi="Arial" w:cs="Arial"/>
          <w:b/>
          <w:sz w:val="18"/>
          <w:szCs w:val="18"/>
        </w:rPr>
        <w:t>января</w:t>
      </w:r>
      <w:r>
        <w:rPr>
          <w:rFonts w:ascii="Arial" w:hAnsi="Arial" w:cs="Arial"/>
          <w:b/>
          <w:sz w:val="18"/>
          <w:szCs w:val="18"/>
        </w:rPr>
        <w:t xml:space="preserve"> 202</w:t>
      </w:r>
      <w:r w:rsidR="00373093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№ </w:t>
      </w:r>
      <w:r w:rsidR="00920EA1">
        <w:rPr>
          <w:rFonts w:ascii="Arial" w:hAnsi="Arial" w:cs="Arial"/>
          <w:b/>
          <w:sz w:val="18"/>
          <w:szCs w:val="18"/>
        </w:rPr>
        <w:t>5</w:t>
      </w:r>
    </w:p>
    <w:p w:rsidR="009739DF" w:rsidRPr="009B2276" w:rsidRDefault="009739DF" w:rsidP="009B2276"/>
    <w:p w:rsidR="009739DF" w:rsidRPr="009B2276" w:rsidRDefault="009739DF" w:rsidP="009B2276"/>
    <w:tbl>
      <w:tblPr>
        <w:tblW w:w="0" w:type="auto"/>
        <w:tblLayout w:type="fixed"/>
        <w:tblLook w:val="0000"/>
      </w:tblPr>
      <w:tblGrid>
        <w:gridCol w:w="4428"/>
      </w:tblGrid>
      <w:tr w:rsidR="009739DF" w:rsidRPr="009B2276" w:rsidTr="002D45D1">
        <w:tc>
          <w:tcPr>
            <w:tcW w:w="4428" w:type="dxa"/>
          </w:tcPr>
          <w:p w:rsidR="009739DF" w:rsidRPr="009B2276" w:rsidRDefault="009739DF" w:rsidP="009B2276">
            <w:pPr>
              <w:widowControl/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 назначении публичных </w:t>
            </w:r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слушаний </w:t>
            </w:r>
          </w:p>
        </w:tc>
      </w:tr>
    </w:tbl>
    <w:p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9739DF" w:rsidRPr="009B2276" w:rsidRDefault="009739DF" w:rsidP="009B2276">
      <w:pPr>
        <w:widowControl/>
        <w:shd w:val="clear" w:color="auto" w:fill="FFFFFF"/>
        <w:tabs>
          <w:tab w:val="left" w:leader="dot" w:pos="1474"/>
          <w:tab w:val="left" w:pos="8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9677" w:type="dxa"/>
        <w:tblInd w:w="151" w:type="dxa"/>
        <w:tblLayout w:type="fixed"/>
        <w:tblLook w:val="0000"/>
      </w:tblPr>
      <w:tblGrid>
        <w:gridCol w:w="9677"/>
      </w:tblGrid>
      <w:tr w:rsidR="009739DF" w:rsidRPr="009B2276" w:rsidTr="00217A0C">
        <w:trPr>
          <w:trHeight w:val="973"/>
        </w:trPr>
        <w:tc>
          <w:tcPr>
            <w:tcW w:w="9677" w:type="dxa"/>
          </w:tcPr>
          <w:p w:rsidR="009739DF" w:rsidRPr="009B2276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решением земского собрания </w:t>
            </w:r>
            <w:r w:rsidR="008C721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Палатовского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от 01 февраля 2018 года № 5 «О Порядке организации и проведения публичных слушаний на территории </w:t>
            </w:r>
            <w:r w:rsidR="008C721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Палатовского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Белгородской области», 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земское собрание </w:t>
            </w:r>
            <w:r w:rsidR="008C72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Палатовского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proofErr w:type="gramStart"/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р</w:t>
            </w:r>
            <w:proofErr w:type="spellEnd"/>
            <w:proofErr w:type="gramEnd"/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 е </w:t>
            </w:r>
            <w:proofErr w:type="spellStart"/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ш</w:t>
            </w:r>
            <w:proofErr w:type="spellEnd"/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 и л о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:</w:t>
            </w:r>
          </w:p>
          <w:p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917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Назначить публичные слушания по проекту решения «О внесении изменений и дополнений в Устав </w:t>
            </w:r>
            <w:r w:rsidR="008C721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Палатовского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области».</w:t>
            </w:r>
          </w:p>
          <w:p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1146"/>
                <w:tab w:val="left" w:pos="5740"/>
                <w:tab w:val="left" w:pos="6306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Провести публичные слушания в здании администрации </w:t>
            </w:r>
            <w:r w:rsidR="008C721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Палатовского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сельского поселения </w:t>
            </w:r>
            <w:r w:rsidR="0037309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25 февраля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202</w:t>
            </w:r>
            <w:r w:rsidR="0037309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года в 15-00 часов.</w:t>
            </w:r>
          </w:p>
          <w:p w:rsidR="009739DF" w:rsidRPr="009B2276" w:rsidRDefault="009739DF" w:rsidP="009B2276">
            <w:pPr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3. Назначить председательствующим на публичных слушаниях </w:t>
            </w:r>
            <w:r w:rsidR="008C721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Калмыкову Татьяну Васильевну</w:t>
            </w:r>
            <w:r w:rsidR="00217A0C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главу администрации </w:t>
            </w:r>
            <w:r w:rsidR="008C721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Палатовского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4. Сформировать рабочую группу по организации проведения публичных слушаний в составе:  </w:t>
            </w:r>
          </w:p>
          <w:p w:rsidR="009739DF" w:rsidRPr="009B2276" w:rsidRDefault="008C7214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Щеголеву Татьяну Ивановну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главный специалист по делопроизводству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Палатовского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9739DF" w:rsidRPr="009B2276" w:rsidRDefault="008C7214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Мишину Татьяну Михайловну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депутат земского собрания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Палатовского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      </w:r>
            <w:r w:rsidR="008C721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Палатовского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Белгородской области».</w:t>
            </w:r>
          </w:p>
          <w:p w:rsidR="009739DF" w:rsidRPr="009B2276" w:rsidRDefault="009739DF" w:rsidP="009B2276">
            <w:pPr>
              <w:tabs>
                <w:tab w:val="left" w:pos="914"/>
              </w:tabs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6. Утвердить порядок учета предложений по проекту решения земского собрания </w:t>
            </w:r>
            <w:r w:rsidR="008C721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Палатовского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«О внесении изменений и дополнений в Устав </w:t>
            </w:r>
            <w:r w:rsidR="008C721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Палатовского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области» (приложение №1), а также порядок участия граждан в его обсуждении (приложение №2).</w:t>
            </w:r>
          </w:p>
          <w:p w:rsidR="008C7214" w:rsidRDefault="009739DF" w:rsidP="008C7214">
            <w:pPr>
              <w:pStyle w:val="a7"/>
              <w:ind w:left="0" w:right="-108" w:firstLine="9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7. Настоящее решение  обнародовать в порядке, предусмотренном Уставом </w:t>
            </w:r>
            <w:r w:rsidR="008C721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Палатовского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и разместить на официальном сайте органов местного самоуправления </w:t>
            </w:r>
            <w:r w:rsidR="008C7214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Палатовского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Белгородской области в сети «Интернет» </w:t>
            </w:r>
            <w:r w:rsidR="008C7214" w:rsidRPr="00BB4F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hyperlink r:id="rId8" w:history="1">
              <w:r w:rsidR="008C7214" w:rsidRPr="00BB4F3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https://palatovskoe-r31.gosweb.gosuslugi.ru/</w:t>
              </w:r>
            </w:hyperlink>
            <w:proofErr w:type="gramStart"/>
            <w:r w:rsidR="008C7214" w:rsidRPr="00BB4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214" w:rsidRPr="00BB4F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proofErr w:type="gramEnd"/>
            <w:r w:rsidR="008C7214" w:rsidRPr="00BB4F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C7214" w:rsidRPr="00BB4F3A" w:rsidRDefault="008C7214" w:rsidP="008C7214">
            <w:pPr>
              <w:pStyle w:val="20"/>
              <w:shd w:val="clear" w:color="auto" w:fill="auto"/>
              <w:tabs>
                <w:tab w:val="left" w:pos="914"/>
              </w:tabs>
              <w:spacing w:before="0" w:after="873" w:line="240" w:lineRule="auto"/>
              <w:ind w:firstLine="919"/>
            </w:pPr>
            <w:r w:rsidRPr="00BB4F3A">
              <w:t>7. </w:t>
            </w:r>
            <w:proofErr w:type="gramStart"/>
            <w:r w:rsidRPr="00BB4F3A">
              <w:t>Контроль за</w:t>
            </w:r>
            <w:proofErr w:type="gramEnd"/>
            <w:r w:rsidRPr="00BB4F3A">
              <w:t xml:space="preserve"> исполнением решения возложить на главу Палатовского  сельского поселения Черкасову А.В.</w:t>
            </w:r>
          </w:p>
          <w:p w:rsidR="009739DF" w:rsidRDefault="006C7A24" w:rsidP="006C7A24">
            <w:pPr>
              <w:widowControl/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004560" cy="163068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56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52463A" w:rsidRDefault="0052463A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52463A" w:rsidRDefault="0052463A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52463A" w:rsidRDefault="0052463A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52463A" w:rsidRDefault="0052463A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52463A" w:rsidRDefault="0052463A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Pr="009B2276" w:rsidRDefault="009739DF" w:rsidP="009B2276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9739DF" w:rsidRDefault="009739DF" w:rsidP="009B2276">
      <w:pPr>
        <w:jc w:val="both"/>
      </w:pPr>
    </w:p>
    <w:sectPr w:rsidR="009739DF" w:rsidSect="00B01F47">
      <w:headerReference w:type="default" r:id="rId10"/>
      <w:pgSz w:w="11900" w:h="16840"/>
      <w:pgMar w:top="1185" w:right="821" w:bottom="169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F9" w:rsidRDefault="00566AF9" w:rsidP="00B01F47">
      <w:r>
        <w:separator/>
      </w:r>
    </w:p>
  </w:endnote>
  <w:endnote w:type="continuationSeparator" w:id="0">
    <w:p w:rsidR="00566AF9" w:rsidRDefault="00566AF9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F9" w:rsidRDefault="00566AF9"/>
  </w:footnote>
  <w:footnote w:type="continuationSeparator" w:id="0">
    <w:p w:rsidR="00566AF9" w:rsidRDefault="00566AF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DF" w:rsidRDefault="00BD1220">
    <w:pPr>
      <w:rPr>
        <w:sz w:val="2"/>
        <w:szCs w:val="2"/>
      </w:rPr>
    </w:pPr>
    <w:r w:rsidRPr="00BD12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pt;margin-top:40.6pt;width:5.3pt;height:7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739DF" w:rsidRDefault="009739D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6AF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E6A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CAD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28B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48F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AC2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16B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66A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088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184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7B47D5C"/>
    <w:multiLevelType w:val="hybridMultilevel"/>
    <w:tmpl w:val="ECC629AA"/>
    <w:lvl w:ilvl="0" w:tplc="7EE6B81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0629AE"/>
    <w:rsid w:val="001A6C4C"/>
    <w:rsid w:val="001C7A04"/>
    <w:rsid w:val="00212DC3"/>
    <w:rsid w:val="00214551"/>
    <w:rsid w:val="00217A0C"/>
    <w:rsid w:val="00223B5F"/>
    <w:rsid w:val="00271CE1"/>
    <w:rsid w:val="002A34CC"/>
    <w:rsid w:val="002C1D50"/>
    <w:rsid w:val="002D45D1"/>
    <w:rsid w:val="00300C3C"/>
    <w:rsid w:val="00331B4E"/>
    <w:rsid w:val="00373093"/>
    <w:rsid w:val="003B62D3"/>
    <w:rsid w:val="003C538C"/>
    <w:rsid w:val="003F0492"/>
    <w:rsid w:val="00415681"/>
    <w:rsid w:val="00482FD4"/>
    <w:rsid w:val="004D0965"/>
    <w:rsid w:val="0052463A"/>
    <w:rsid w:val="00563838"/>
    <w:rsid w:val="00566AF9"/>
    <w:rsid w:val="00661882"/>
    <w:rsid w:val="0066522D"/>
    <w:rsid w:val="00694E56"/>
    <w:rsid w:val="006C72CD"/>
    <w:rsid w:val="006C7A24"/>
    <w:rsid w:val="006F3316"/>
    <w:rsid w:val="00702802"/>
    <w:rsid w:val="008C7214"/>
    <w:rsid w:val="008F2145"/>
    <w:rsid w:val="00920EA1"/>
    <w:rsid w:val="00933BD7"/>
    <w:rsid w:val="00954C87"/>
    <w:rsid w:val="009739DF"/>
    <w:rsid w:val="009868A1"/>
    <w:rsid w:val="009A2808"/>
    <w:rsid w:val="009B2276"/>
    <w:rsid w:val="00A1387B"/>
    <w:rsid w:val="00A242FC"/>
    <w:rsid w:val="00A422B1"/>
    <w:rsid w:val="00A57EDC"/>
    <w:rsid w:val="00A73DDE"/>
    <w:rsid w:val="00AA21BE"/>
    <w:rsid w:val="00B01F47"/>
    <w:rsid w:val="00B31F25"/>
    <w:rsid w:val="00BB4F3A"/>
    <w:rsid w:val="00BD1220"/>
    <w:rsid w:val="00C01343"/>
    <w:rsid w:val="00C35EF2"/>
    <w:rsid w:val="00C97DB8"/>
    <w:rsid w:val="00DB5013"/>
    <w:rsid w:val="00DC13B2"/>
    <w:rsid w:val="00DF55BB"/>
    <w:rsid w:val="00DF5D2F"/>
    <w:rsid w:val="00DF60E0"/>
    <w:rsid w:val="00E507AD"/>
    <w:rsid w:val="00E52A31"/>
    <w:rsid w:val="00EB59F7"/>
    <w:rsid w:val="00ED5CCF"/>
    <w:rsid w:val="00EF4B0A"/>
    <w:rsid w:val="00F07B57"/>
    <w:rsid w:val="00F13263"/>
    <w:rsid w:val="00FB151C"/>
    <w:rsid w:val="00FC27E9"/>
    <w:rsid w:val="00FD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4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1F47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uiPriority w:val="99"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01F47"/>
    <w:rPr>
      <w:rFonts w:ascii="Arial" w:hAnsi="Arial" w:cs="Arial"/>
      <w:b/>
      <w:bCs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B01F47"/>
    <w:rPr>
      <w:rFonts w:ascii="Arial" w:hAnsi="Arial" w:cs="Arial"/>
      <w:b/>
      <w:bCs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01F47"/>
    <w:rPr>
      <w:rFonts w:ascii="Arial" w:hAnsi="Arial" w:cs="Arial"/>
      <w:b/>
      <w:bCs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01F47"/>
    <w:rPr>
      <w:rFonts w:ascii="Arial" w:hAnsi="Arial" w:cs="Arial"/>
      <w:b/>
      <w:bCs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01F47"/>
    <w:rPr>
      <w:rFonts w:ascii="Arial" w:hAnsi="Arial" w:cs="Arial"/>
      <w:b/>
      <w:bCs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B01F47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B01F4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4">
    <w:name w:val="Колонтитул_"/>
    <w:basedOn w:val="a0"/>
    <w:link w:val="11"/>
    <w:uiPriority w:val="99"/>
    <w:locked/>
    <w:rsid w:val="00B01F47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B01F47"/>
    <w:rPr>
      <w:color w:val="000000"/>
      <w:spacing w:val="0"/>
      <w:w w:val="100"/>
      <w:position w:val="0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B01F47"/>
    <w:pPr>
      <w:shd w:val="clear" w:color="auto" w:fill="FFFFFF"/>
      <w:spacing w:before="720" w:after="102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01F47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uiPriority w:val="99"/>
    <w:rsid w:val="00B01F47"/>
    <w:pPr>
      <w:shd w:val="clear" w:color="auto" w:fill="FFFFFF"/>
      <w:spacing w:before="360" w:after="180" w:line="24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B01F47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B01F47"/>
    <w:pPr>
      <w:shd w:val="clear" w:color="auto" w:fill="FFFFFF"/>
      <w:spacing w:before="60" w:after="720" w:line="240" w:lineRule="atLeas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B01F47"/>
    <w:pPr>
      <w:shd w:val="clear" w:color="auto" w:fill="FFFFFF"/>
      <w:spacing w:before="102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B01F47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rsid w:val="00F07B57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ar-SA"/>
    </w:rPr>
  </w:style>
  <w:style w:type="paragraph" w:styleId="a7">
    <w:name w:val="List Paragraph"/>
    <w:basedOn w:val="a"/>
    <w:uiPriority w:val="99"/>
    <w:qFormat/>
    <w:rsid w:val="00BB4F3A"/>
    <w:pPr>
      <w:ind w:left="720"/>
      <w:contextualSpacing/>
    </w:pPr>
  </w:style>
  <w:style w:type="paragraph" w:styleId="a8">
    <w:name w:val="header"/>
    <w:basedOn w:val="a"/>
    <w:link w:val="a9"/>
    <w:uiPriority w:val="99"/>
    <w:rsid w:val="009B2276"/>
    <w:pPr>
      <w:widowControl/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63838"/>
    <w:rPr>
      <w:rFonts w:cs="Times New Roman"/>
      <w:color w:val="000000"/>
      <w:sz w:val="24"/>
      <w:szCs w:val="24"/>
    </w:rPr>
  </w:style>
  <w:style w:type="character" w:styleId="aa">
    <w:name w:val="page number"/>
    <w:basedOn w:val="a0"/>
    <w:uiPriority w:val="99"/>
    <w:rsid w:val="009B2276"/>
    <w:rPr>
      <w:rFonts w:cs="Times New Roman"/>
    </w:rPr>
  </w:style>
  <w:style w:type="table" w:styleId="ab">
    <w:name w:val="Table Grid"/>
    <w:basedOn w:val="a1"/>
    <w:uiPriority w:val="99"/>
    <w:locked/>
    <w:rsid w:val="009B2276"/>
    <w:pPr>
      <w:suppressAutoHyphens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246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46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at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Palatovo-delo</cp:lastModifiedBy>
  <cp:revision>3</cp:revision>
  <cp:lastPrinted>2024-04-02T11:00:00Z</cp:lastPrinted>
  <dcterms:created xsi:type="dcterms:W3CDTF">2025-01-23T09:18:00Z</dcterms:created>
  <dcterms:modified xsi:type="dcterms:W3CDTF">2025-01-24T07:31:00Z</dcterms:modified>
</cp:coreProperties>
</file>